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D8" w:rsidRDefault="00F23DD8" w:rsidP="007D6027">
      <w:pPr>
        <w:ind w:left="720"/>
        <w:rPr>
          <w:b/>
          <w:bCs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2" o:spid="_x0000_s1026" type="#_x0000_t75" style="position:absolute;left:0;text-align:left;margin-left:37.35pt;margin-top:-10.1pt;width:108pt;height:71.25pt;z-index:-251657216;visibility:visible">
            <v:imagedata r:id="rId7" o:title=""/>
          </v:shape>
        </w:pict>
      </w:r>
      <w:r>
        <w:rPr>
          <w:noProof/>
          <w:lang w:eastAsia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0;width:257.25pt;height:51pt;z-index:251656192;mso-position-horizontal:left" fillcolor="#938953" strokecolor="#0d0d0d" strokeweight="2.25pt">
            <v:shadow color="#868686"/>
            <v:textpath style="font-family:&quot;Arial Black&quot;;v-text-kern:t" trim="t" fitpath="t" string="Meteorologie"/>
            <w10:wrap type="square" side="right"/>
          </v:shape>
        </w:pict>
      </w:r>
      <w:r>
        <w:rPr>
          <w:b/>
          <w:bCs/>
          <w:sz w:val="32"/>
          <w:szCs w:val="32"/>
        </w:rPr>
        <w:br w:type="textWrapping" w:clear="all"/>
      </w:r>
    </w:p>
    <w:p w:rsidR="00F23DD8" w:rsidRPr="002D7442" w:rsidRDefault="00F23DD8" w:rsidP="007D6027">
      <w:pPr>
        <w:ind w:left="72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 xml:space="preserve">Co to je ? </w:t>
      </w:r>
    </w:p>
    <w:p w:rsidR="00F23DD8" w:rsidRPr="001C752C" w:rsidRDefault="00F23DD8" w:rsidP="007D6027">
      <w:pPr>
        <w:numPr>
          <w:ilvl w:val="0"/>
          <w:numId w:val="1"/>
        </w:numPr>
      </w:pPr>
      <w:r w:rsidRPr="001C752C">
        <w:t xml:space="preserve">Meteorologie je věda, která se zabývá atmosférou. Studuje její složení, stavbu, vlastnosti, jevy a děje v ní probíhající, například počasí. Meteorologie je považována za část fyziky. Poznatky meteorologie jsou nezbytné v mnoha odvětvích lidské činnosti - doprava, zemědělství  i  vojenství. </w:t>
      </w:r>
    </w:p>
    <w:p w:rsidR="00F23DD8" w:rsidRPr="002D7442" w:rsidRDefault="00F23DD8" w:rsidP="007D6027">
      <w:pPr>
        <w:ind w:left="72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 xml:space="preserve">Historie: </w:t>
      </w:r>
    </w:p>
    <w:p w:rsidR="00F23DD8" w:rsidRPr="001C752C" w:rsidRDefault="00F23DD8" w:rsidP="007D6027">
      <w:pPr>
        <w:numPr>
          <w:ilvl w:val="0"/>
          <w:numId w:val="1"/>
        </w:numPr>
      </w:pPr>
      <w:r w:rsidRPr="001C752C">
        <w:t>5000 př. n. l. - proběhla zemědělská revoluce, a tak se člověk stal závislým na počasí.</w:t>
      </w:r>
      <w:r w:rsidRPr="001C752C">
        <w:br/>
        <w:t>Okolo roku 1500 - Leonardo da Vinci sestavil hygrometr.</w:t>
      </w:r>
      <w:r w:rsidRPr="001C752C">
        <w:br/>
        <w:t>1606-1607 - Galileo Galilei a jeho žáci zkonstruovali kapalinové teploměry.</w:t>
      </w:r>
      <w:r w:rsidRPr="001C752C">
        <w:br/>
        <w:t>1644 - Jan Evangelista Torricelli sestrojil rtuťový tlakoměr.</w:t>
      </w:r>
      <w:r w:rsidRPr="001C752C">
        <w:br/>
        <w:t>1667 - Robert Hooke sestrojil anemometr.</w:t>
      </w:r>
      <w:r w:rsidRPr="001C752C">
        <w:br/>
        <w:t>1820 - H.W. Brandes sestavil mapu tlaku vzduchu, jedná se o první synoptickou mapu.</w:t>
      </w:r>
      <w:r w:rsidRPr="001C752C">
        <w:br/>
        <w:t>1843 - Lucien Vidie sestavil aneroid.</w:t>
      </w:r>
      <w:r w:rsidRPr="001C752C">
        <w:br/>
        <w:t>1941 - během 2. světové války se rozvíjela radarová meteorologie.</w:t>
      </w:r>
      <w:r w:rsidRPr="001C752C">
        <w:br/>
        <w:t>v druhé polovině 20. století se začala rozvíjet družicová meteorologie.</w:t>
      </w:r>
    </w:p>
    <w:p w:rsidR="00F23DD8" w:rsidRPr="002D7442" w:rsidRDefault="00F23DD8" w:rsidP="002D7442">
      <w:pPr>
        <w:spacing w:after="0"/>
        <w:ind w:left="720"/>
        <w:rPr>
          <w:b/>
          <w:color w:val="948A54"/>
          <w:sz w:val="28"/>
          <w:szCs w:val="28"/>
        </w:rPr>
      </w:pPr>
    </w:p>
    <w:p w:rsidR="00F23DD8" w:rsidRPr="002D7442" w:rsidRDefault="00F23DD8" w:rsidP="007D6027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>
        <w:rPr>
          <w:noProof/>
          <w:lang w:eastAsia="cs-CZ"/>
        </w:rPr>
        <w:pict>
          <v:shape id="obrázek 2" o:spid="_x0000_s1028" type="#_x0000_t75" style="position:absolute;left:0;text-align:left;margin-left:433.5pt;margin-top:2.05pt;width:81pt;height:72.75pt;z-index:-251661312;visibility:visible">
            <v:imagedata r:id="rId8" o:title=""/>
          </v:shape>
        </w:pict>
      </w:r>
      <w:r w:rsidRPr="002D7442">
        <w:rPr>
          <w:b/>
          <w:color w:val="948A54"/>
          <w:sz w:val="28"/>
          <w:szCs w:val="28"/>
        </w:rPr>
        <w:t>Atmosférický tlak</w:t>
      </w:r>
    </w:p>
    <w:p w:rsidR="00F23DD8" w:rsidRPr="001C752C" w:rsidRDefault="00F23DD8" w:rsidP="007D6027">
      <w:pPr>
        <w:spacing w:after="0"/>
        <w:ind w:left="720"/>
      </w:pPr>
      <w:r w:rsidRPr="001C752C">
        <w:t>Atmosférický tlak dosahuje nejvyšších hodnot při hladině moře (popř. povrchu planety) a s rostoucí výškou klesá.</w:t>
      </w:r>
      <w:r w:rsidRPr="001C752C">
        <w:rPr>
          <w:noProof/>
          <w:lang w:eastAsia="cs-CZ"/>
        </w:rPr>
        <w:t xml:space="preserve"> </w:t>
      </w:r>
    </w:p>
    <w:p w:rsidR="00F23DD8" w:rsidRPr="001C752C" w:rsidRDefault="00F23DD8" w:rsidP="007D6027">
      <w:pPr>
        <w:spacing w:after="0"/>
        <w:ind w:left="720"/>
      </w:pPr>
      <w:r w:rsidRPr="001C752C">
        <w:t>V meteorologii měříme tlak nejčastěji pomocí rtuťových tlakoměrů, aneroidů a barografů.</w:t>
      </w:r>
    </w:p>
    <w:p w:rsidR="00F23DD8" w:rsidRPr="001C752C" w:rsidRDefault="00F23DD8" w:rsidP="007D6027">
      <w:pPr>
        <w:spacing w:after="0"/>
        <w:ind w:left="720"/>
      </w:pPr>
      <w:r w:rsidRPr="001C752C">
        <w:t xml:space="preserve">Zvýšení atmosférického tlaku znamená příchod slunečného počasí, zatímco pokles tlaku ohlašuje příchod oblačnosti a deštivého počasí. </w:t>
      </w:r>
    </w:p>
    <w:p w:rsidR="00F23DD8" w:rsidRPr="002D7442" w:rsidRDefault="00F23DD8" w:rsidP="007D6027">
      <w:pPr>
        <w:spacing w:after="0"/>
        <w:ind w:left="720"/>
        <w:rPr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>Teplota</w:t>
      </w:r>
    </w:p>
    <w:p w:rsidR="00F23DD8" w:rsidRPr="001C752C" w:rsidRDefault="00F23DD8" w:rsidP="002D7442">
      <w:pPr>
        <w:spacing w:after="0"/>
        <w:ind w:left="720"/>
      </w:pPr>
      <w:r w:rsidRPr="001C752C">
        <w:t>Teplota je charakteristika tepelného stavu hmoty.</w:t>
      </w:r>
      <w:r w:rsidRPr="001C752C">
        <w:rPr>
          <w:noProof/>
          <w:lang w:eastAsia="cs-CZ"/>
        </w:rPr>
        <w:t xml:space="preserve"> </w:t>
      </w:r>
    </w:p>
    <w:p w:rsidR="00F23DD8" w:rsidRPr="001C752C" w:rsidRDefault="00F23DD8" w:rsidP="002D7442">
      <w:pPr>
        <w:spacing w:after="0"/>
        <w:ind w:left="720"/>
      </w:pPr>
      <w:r>
        <w:rPr>
          <w:noProof/>
          <w:lang w:eastAsia="cs-CZ"/>
        </w:rPr>
        <w:pict>
          <v:shape id="obrázek 1" o:spid="_x0000_s1029" type="#_x0000_t75" style="position:absolute;left:0;text-align:left;margin-left:326.65pt;margin-top:3.85pt;width:154.15pt;height:115.5pt;z-index:-251659264;visibility:visible">
            <v:imagedata r:id="rId9" o:title=""/>
          </v:shape>
        </w:pict>
      </w:r>
      <w:r w:rsidRPr="001C752C">
        <w:t>Teplota se měří teploměrem.</w:t>
      </w:r>
    </w:p>
    <w:p w:rsidR="00F23DD8" w:rsidRPr="001C752C" w:rsidRDefault="00F23DD8" w:rsidP="002D7442">
      <w:pPr>
        <w:spacing w:after="0"/>
        <w:ind w:left="720"/>
      </w:pPr>
      <w:r w:rsidRPr="001C752C">
        <w:t>Teplota vzduchu se měří ve výšce 2 metry nad zemským povrchem ve stínu (v meteorologické budce). Zpravidla se udává:</w:t>
      </w:r>
    </w:p>
    <w:p w:rsidR="00F23DD8" w:rsidRPr="001C752C" w:rsidRDefault="00F23DD8" w:rsidP="002D7442">
      <w:pPr>
        <w:spacing w:after="0"/>
        <w:ind w:left="720"/>
      </w:pPr>
      <w:r w:rsidRPr="001C752C">
        <w:t xml:space="preserve">   -denní minimální teplota,</w:t>
      </w:r>
    </w:p>
    <w:p w:rsidR="00F23DD8" w:rsidRPr="001C752C" w:rsidRDefault="00F23DD8" w:rsidP="002D7442">
      <w:pPr>
        <w:spacing w:after="0"/>
        <w:ind w:left="720"/>
      </w:pPr>
      <w:r w:rsidRPr="001C752C">
        <w:t xml:space="preserve">   -denní maximální teplota a</w:t>
      </w:r>
    </w:p>
    <w:p w:rsidR="00F23DD8" w:rsidRPr="001C752C" w:rsidRDefault="00F23DD8" w:rsidP="002D7442">
      <w:pPr>
        <w:spacing w:after="0"/>
        <w:ind w:left="720"/>
      </w:pPr>
      <w:r w:rsidRPr="001C752C">
        <w:t xml:space="preserve">   -průměrná denní teplota</w:t>
      </w:r>
    </w:p>
    <w:p w:rsidR="00F23DD8" w:rsidRPr="002D7442" w:rsidRDefault="00F23DD8" w:rsidP="007D6027">
      <w:pPr>
        <w:spacing w:after="0"/>
        <w:ind w:left="720"/>
        <w:rPr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>Vlhkost vzduch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bCs/>
          <w:color w:val="000000"/>
        </w:rPr>
        <w:t>Vlhkost</w:t>
      </w:r>
      <w:r w:rsidRPr="001C752C">
        <w:rPr>
          <w:color w:val="000000"/>
        </w:rPr>
        <w:t xml:space="preserve"> je základní vlastností </w:t>
      </w:r>
      <w:hyperlink r:id="rId10" w:tooltip="Vzduch" w:history="1">
        <w:r w:rsidRPr="001C752C">
          <w:rPr>
            <w:rStyle w:val="Hyperlink"/>
            <w:color w:val="000000"/>
            <w:u w:val="none"/>
          </w:rPr>
          <w:t>vzduchu</w:t>
        </w:r>
      </w:hyperlink>
      <w:r w:rsidRPr="001C752C">
        <w:rPr>
          <w:color w:val="000000"/>
        </w:rPr>
        <w:t xml:space="preserve">. Vlhkost vzduchu udává, jaké množství </w:t>
      </w:r>
      <w:hyperlink r:id="rId11" w:tooltip="Voda" w:history="1">
        <w:r w:rsidRPr="001C752C">
          <w:rPr>
            <w:rStyle w:val="Hyperlink"/>
            <w:color w:val="000000"/>
            <w:u w:val="none"/>
          </w:rPr>
          <w:t>vody</w:t>
        </w:r>
      </w:hyperlink>
      <w:r w:rsidRPr="001C752C">
        <w:rPr>
          <w:color w:val="000000"/>
        </w:rPr>
        <w:t xml:space="preserve"> v plynném stavu (</w:t>
      </w:r>
      <w:hyperlink r:id="rId12" w:tooltip="Vodní pára" w:history="1">
        <w:r w:rsidRPr="001C752C">
          <w:rPr>
            <w:rStyle w:val="Hyperlink"/>
            <w:color w:val="000000"/>
            <w:u w:val="none"/>
          </w:rPr>
          <w:t>vodní páry</w:t>
        </w:r>
      </w:hyperlink>
      <w:r w:rsidRPr="001C752C">
        <w:rPr>
          <w:color w:val="000000"/>
        </w:rPr>
        <w:t xml:space="preserve">) obsahuje dané množství vzduchu. </w:t>
      </w:r>
    </w:p>
    <w:p w:rsidR="00F23DD8" w:rsidRPr="002D7442" w:rsidRDefault="00F23DD8" w:rsidP="002D7442">
      <w:pPr>
        <w:spacing w:after="0"/>
        <w:ind w:left="720"/>
        <w:rPr>
          <w:b/>
          <w:sz w:val="24"/>
          <w:szCs w:val="24"/>
        </w:rPr>
      </w:pPr>
      <w:r>
        <w:rPr>
          <w:noProof/>
          <w:lang w:eastAsia="cs-CZ"/>
        </w:rPr>
        <w:pict>
          <v:shape id="obrázek 25" o:spid="_x0000_s1030" type="#_x0000_t75" style="position:absolute;left:0;text-align:left;margin-left:330.4pt;margin-top:11.2pt;width:58.5pt;height:80.25pt;z-index:-251656192;visibility:visible">
            <v:imagedata r:id="rId13" o:title=""/>
          </v:shape>
        </w:pict>
      </w: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color w:val="948A54"/>
          <w:sz w:val="28"/>
          <w:szCs w:val="28"/>
        </w:rPr>
        <w:t xml:space="preserve"> </w:t>
      </w:r>
      <w:r w:rsidRPr="002D7442">
        <w:rPr>
          <w:b/>
          <w:color w:val="948A54"/>
          <w:sz w:val="28"/>
          <w:szCs w:val="28"/>
        </w:rPr>
        <w:t>Rychlost větru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2D7442">
        <w:rPr>
          <w:bCs/>
          <w:color w:val="000000"/>
          <w:sz w:val="24"/>
          <w:szCs w:val="24"/>
        </w:rPr>
        <w:t xml:space="preserve"> </w:t>
      </w:r>
      <w:r w:rsidRPr="001C752C">
        <w:rPr>
          <w:bCs/>
          <w:color w:val="000000"/>
        </w:rPr>
        <w:t>Rychlost větru</w:t>
      </w:r>
      <w:r w:rsidRPr="001C752C">
        <w:rPr>
          <w:color w:val="000000"/>
        </w:rPr>
        <w:t xml:space="preserve"> je </w:t>
      </w:r>
      <w:hyperlink r:id="rId14" w:tooltip="Rychlost" w:history="1">
        <w:r w:rsidRPr="001C752C">
          <w:rPr>
            <w:rStyle w:val="Hyperlink"/>
            <w:color w:val="000000"/>
            <w:u w:val="none"/>
          </w:rPr>
          <w:t>rychlost</w:t>
        </w:r>
      </w:hyperlink>
      <w:r w:rsidRPr="001C752C">
        <w:rPr>
          <w:color w:val="000000"/>
        </w:rPr>
        <w:t xml:space="preserve"> </w:t>
      </w:r>
      <w:hyperlink r:id="rId15" w:tooltip="Vzduch" w:history="1">
        <w:r w:rsidRPr="001C752C">
          <w:rPr>
            <w:rStyle w:val="Hyperlink"/>
            <w:color w:val="000000"/>
            <w:u w:val="none"/>
          </w:rPr>
          <w:t>vzduchu</w:t>
        </w:r>
      </w:hyperlink>
      <w:r w:rsidRPr="001C752C">
        <w:rPr>
          <w:color w:val="000000"/>
        </w:rPr>
        <w:t xml:space="preserve"> měřená vůči zemi. 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color w:val="000000"/>
        </w:rPr>
        <w:t xml:space="preserve"> K jejímu měření se používají </w:t>
      </w:r>
      <w:hyperlink r:id="rId16" w:tooltip="Anemometr" w:history="1">
        <w:r w:rsidRPr="001C752C">
          <w:rPr>
            <w:rStyle w:val="Hyperlink"/>
            <w:color w:val="000000"/>
            <w:u w:val="none"/>
          </w:rPr>
          <w:t>anemometry</w:t>
        </w:r>
      </w:hyperlink>
      <w:r w:rsidRPr="001C752C">
        <w:rPr>
          <w:color w:val="000000"/>
        </w:rPr>
        <w:t>.</w:t>
      </w:r>
    </w:p>
    <w:p w:rsidR="00F23DD8" w:rsidRPr="001C752C" w:rsidRDefault="00F23DD8" w:rsidP="002D7442">
      <w:pPr>
        <w:spacing w:after="0"/>
        <w:ind w:left="720"/>
        <w:rPr>
          <w:rFonts w:cs="Calibri"/>
          <w:b/>
        </w:rPr>
      </w:pPr>
      <w:r w:rsidRPr="001C752C">
        <w:rPr>
          <w:rFonts w:cs="Calibri"/>
        </w:rPr>
        <w:t xml:space="preserve"> </w:t>
      </w:r>
    </w:p>
    <w:p w:rsidR="00F23DD8" w:rsidRPr="002D7442" w:rsidRDefault="00F23DD8" w:rsidP="002D7442">
      <w:pPr>
        <w:spacing w:after="0"/>
        <w:ind w:left="720"/>
        <w:rPr>
          <w:b/>
          <w:color w:val="948A54"/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>Směr větru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color w:val="000000"/>
        </w:rPr>
        <w:t xml:space="preserve">Směr větru se většinou určuje pomocí </w:t>
      </w:r>
      <w:hyperlink r:id="rId17" w:tooltip="Větrný rukáv" w:history="1">
        <w:r w:rsidRPr="001C752C">
          <w:rPr>
            <w:rStyle w:val="Hyperlink"/>
            <w:color w:val="000000"/>
            <w:u w:val="none"/>
          </w:rPr>
          <w:t>větrného rukávu</w:t>
        </w:r>
      </w:hyperlink>
      <w:r w:rsidRPr="001C752C">
        <w:rPr>
          <w:color w:val="000000"/>
        </w:rPr>
        <w:t>, nebo pomocí směrovek.</w:t>
      </w:r>
    </w:p>
    <w:p w:rsidR="00F23DD8" w:rsidRPr="001C752C" w:rsidRDefault="00F23DD8" w:rsidP="002D7442">
      <w:pPr>
        <w:spacing w:after="0"/>
        <w:ind w:left="720"/>
        <w:rPr>
          <w:rFonts w:cs="Calibri"/>
          <w:color w:val="000000"/>
        </w:rPr>
      </w:pPr>
      <w:r w:rsidRPr="001C752C">
        <w:rPr>
          <w:rFonts w:cs="Calibri"/>
          <w:color w:val="000000"/>
        </w:rPr>
        <w:t>Proudění vzduchu probíhá ve všech výškách.</w:t>
      </w:r>
    </w:p>
    <w:p w:rsidR="00F23DD8" w:rsidRPr="002D7442" w:rsidRDefault="00F23DD8" w:rsidP="002D7442">
      <w:pPr>
        <w:spacing w:after="0"/>
        <w:ind w:left="720"/>
        <w:rPr>
          <w:b/>
          <w:color w:val="000000"/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>
        <w:rPr>
          <w:noProof/>
          <w:lang w:eastAsia="cs-CZ"/>
        </w:rPr>
        <w:pict>
          <v:shape id="obrázek 12" o:spid="_x0000_s1031" type="#_x0000_t75" style="position:absolute;left:0;text-align:left;margin-left:425.65pt;margin-top:15.85pt;width:66pt;height:88.5pt;z-index:-251658240;visibility:visible">
            <v:imagedata r:id="rId18" o:title=""/>
          </v:shape>
        </w:pict>
      </w:r>
      <w:r w:rsidRPr="002D7442">
        <w:rPr>
          <w:b/>
          <w:color w:val="948A54"/>
          <w:sz w:val="28"/>
          <w:szCs w:val="28"/>
        </w:rPr>
        <w:t xml:space="preserve">Srážky 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color w:val="000000"/>
        </w:rPr>
        <w:t xml:space="preserve">Jedná se o částice </w:t>
      </w:r>
      <w:hyperlink r:id="rId19" w:tooltip="Voda" w:history="1">
        <w:r w:rsidRPr="001C752C">
          <w:rPr>
            <w:rStyle w:val="Hyperlink"/>
            <w:color w:val="000000"/>
            <w:u w:val="none"/>
          </w:rPr>
          <w:t>vody</w:t>
        </w:r>
      </w:hyperlink>
      <w:r w:rsidRPr="001C752C">
        <w:rPr>
          <w:color w:val="000000"/>
        </w:rPr>
        <w:t xml:space="preserve">, jsou jednou z hlavních částí </w:t>
      </w:r>
      <w:hyperlink r:id="rId20" w:tooltip="Koloběh vody" w:history="1">
        <w:r w:rsidRPr="001C752C">
          <w:rPr>
            <w:rStyle w:val="Hyperlink"/>
            <w:color w:val="000000"/>
            <w:u w:val="none"/>
          </w:rPr>
          <w:t>koloběhu vody</w:t>
        </w:r>
      </w:hyperlink>
      <w:r w:rsidRPr="001C752C">
        <w:rPr>
          <w:color w:val="000000"/>
        </w:rPr>
        <w:t xml:space="preserve"> v přírodě.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color w:val="000000"/>
        </w:rPr>
        <w:t xml:space="preserve">Srážky měříme takzvaným  srážkoměrem. </w:t>
      </w:r>
    </w:p>
    <w:p w:rsidR="00F23DD8" w:rsidRPr="001C752C" w:rsidRDefault="00F23DD8" w:rsidP="002D7442">
      <w:pPr>
        <w:spacing w:after="0" w:line="240" w:lineRule="auto"/>
        <w:ind w:left="720"/>
        <w:rPr>
          <w:rFonts w:cs="Calibri"/>
          <w:color w:val="000000"/>
          <w:lang w:eastAsia="cs-CZ"/>
        </w:rPr>
      </w:pPr>
      <w:r w:rsidRPr="001C752C">
        <w:rPr>
          <w:rFonts w:cs="Calibri"/>
          <w:lang w:eastAsia="cs-CZ"/>
        </w:rPr>
        <w:t xml:space="preserve">   </w:t>
      </w:r>
      <w:hyperlink r:id="rId21" w:anchor="Kapaln.C3.A9_sr.C3.A1.C5.BEky" w:history="1">
        <w:r w:rsidRPr="001C752C">
          <w:rPr>
            <w:rFonts w:cs="Calibri"/>
            <w:color w:val="000000"/>
            <w:lang w:eastAsia="cs-CZ"/>
          </w:rPr>
          <w:t>- Kapalné srážky</w:t>
        </w:r>
      </w:hyperlink>
      <w:r w:rsidRPr="001C752C">
        <w:rPr>
          <w:rFonts w:cs="Calibri"/>
          <w:color w:val="000000"/>
          <w:lang w:eastAsia="cs-CZ"/>
        </w:rPr>
        <w:t xml:space="preserve"> </w:t>
      </w:r>
    </w:p>
    <w:p w:rsidR="00F23DD8" w:rsidRPr="001C752C" w:rsidRDefault="00F23DD8" w:rsidP="002D7442">
      <w:pPr>
        <w:spacing w:after="0" w:line="240" w:lineRule="auto"/>
        <w:ind w:left="720"/>
        <w:rPr>
          <w:rFonts w:cs="Calibri"/>
          <w:color w:val="000000"/>
          <w:lang w:eastAsia="cs-CZ"/>
        </w:rPr>
      </w:pPr>
      <w:r w:rsidRPr="001C752C">
        <w:rPr>
          <w:rFonts w:cs="Calibri"/>
          <w:color w:val="000000"/>
          <w:lang w:eastAsia="cs-CZ"/>
        </w:rPr>
        <w:t xml:space="preserve">   -</w:t>
      </w:r>
      <w:hyperlink r:id="rId22" w:anchor="Tuh.C3.A9_sr.C3.A1.C5.BEky" w:history="1">
        <w:r w:rsidRPr="001C752C">
          <w:rPr>
            <w:rFonts w:cs="Calibri"/>
            <w:color w:val="000000"/>
            <w:lang w:eastAsia="cs-CZ"/>
          </w:rPr>
          <w:t>Tuhé srážky</w:t>
        </w:r>
      </w:hyperlink>
    </w:p>
    <w:p w:rsidR="00F23DD8" w:rsidRPr="001C752C" w:rsidRDefault="00F23DD8" w:rsidP="002D7442">
      <w:pPr>
        <w:spacing w:after="0" w:line="240" w:lineRule="auto"/>
        <w:ind w:left="720"/>
        <w:rPr>
          <w:rFonts w:cs="Calibri"/>
          <w:color w:val="000000"/>
          <w:lang w:eastAsia="cs-CZ"/>
        </w:rPr>
      </w:pPr>
      <w:r w:rsidRPr="001C752C">
        <w:rPr>
          <w:rFonts w:cs="Calibri"/>
          <w:color w:val="000000"/>
          <w:lang w:eastAsia="cs-CZ"/>
        </w:rPr>
        <w:t xml:space="preserve">   -</w:t>
      </w:r>
      <w:hyperlink r:id="rId23" w:anchor="Sr.C3.A1.C5.BEky_sm.C3.AD.C5.A1en.C3.A9" w:history="1">
        <w:r w:rsidRPr="001C752C">
          <w:rPr>
            <w:rFonts w:cs="Calibri"/>
            <w:color w:val="000000"/>
            <w:lang w:eastAsia="cs-CZ"/>
          </w:rPr>
          <w:t xml:space="preserve"> Srážky smíšené</w:t>
        </w:r>
      </w:hyperlink>
    </w:p>
    <w:p w:rsidR="00F23DD8" w:rsidRPr="002D7442" w:rsidRDefault="00F23DD8" w:rsidP="002D7442">
      <w:pPr>
        <w:spacing w:after="0"/>
        <w:ind w:left="720"/>
        <w:rPr>
          <w:b/>
          <w:color w:val="948A54"/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>Výpar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bCs/>
          <w:color w:val="000000"/>
        </w:rPr>
        <w:t>Vypařování</w:t>
      </w:r>
      <w:r w:rsidRPr="001C752C">
        <w:rPr>
          <w:color w:val="000000"/>
        </w:rPr>
        <w:t xml:space="preserve"> je skupenská přeměna, při které se </w:t>
      </w:r>
      <w:hyperlink r:id="rId24" w:tooltip="Kapalina" w:history="1">
        <w:r w:rsidRPr="001C752C">
          <w:rPr>
            <w:rStyle w:val="Hyperlink"/>
            <w:color w:val="000000"/>
            <w:u w:val="none"/>
          </w:rPr>
          <w:t>kapalina</w:t>
        </w:r>
      </w:hyperlink>
      <w:r w:rsidRPr="001C752C">
        <w:rPr>
          <w:color w:val="000000"/>
        </w:rPr>
        <w:t xml:space="preserve"> mění na </w:t>
      </w:r>
      <w:hyperlink r:id="rId25" w:tooltip="Plyn" w:history="1">
        <w:r w:rsidRPr="001C752C">
          <w:rPr>
            <w:rStyle w:val="Hyperlink"/>
            <w:color w:val="000000"/>
            <w:u w:val="none"/>
          </w:rPr>
          <w:t>plyn</w:t>
        </w:r>
      </w:hyperlink>
      <w:r w:rsidRPr="001C752C">
        <w:rPr>
          <w:color w:val="000000"/>
        </w:rPr>
        <w:t xml:space="preserve">. 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color w:val="000000"/>
        </w:rPr>
        <w:t xml:space="preserve">K vypařování dochází za jakékoli </w:t>
      </w:r>
      <w:hyperlink r:id="rId26" w:tooltip="Teplota" w:history="1">
        <w:r w:rsidRPr="001C752C">
          <w:rPr>
            <w:rStyle w:val="Hyperlink"/>
            <w:color w:val="000000"/>
            <w:u w:val="none"/>
          </w:rPr>
          <w:t>teploty</w:t>
        </w:r>
      </w:hyperlink>
      <w:r w:rsidRPr="001C752C">
        <w:rPr>
          <w:color w:val="000000"/>
        </w:rPr>
        <w:t xml:space="preserve"> kapaliny.</w:t>
      </w:r>
    </w:p>
    <w:p w:rsidR="00F23DD8" w:rsidRPr="002D7442" w:rsidRDefault="00F23DD8" w:rsidP="002D7442">
      <w:pPr>
        <w:spacing w:after="0"/>
        <w:ind w:left="720"/>
        <w:rPr>
          <w:b/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>Oblačnost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bCs/>
          <w:color w:val="000000"/>
        </w:rPr>
        <w:t>Oblačnost</w:t>
      </w:r>
      <w:r w:rsidRPr="001C752C">
        <w:rPr>
          <w:color w:val="000000"/>
        </w:rPr>
        <w:t xml:space="preserve"> je mírou, jež udává stupeň pokrytí </w:t>
      </w:r>
      <w:hyperlink r:id="rId27" w:tooltip="Obloha" w:history="1">
        <w:r w:rsidRPr="001C752C">
          <w:rPr>
            <w:rStyle w:val="Hyperlink"/>
            <w:color w:val="000000"/>
            <w:u w:val="none"/>
          </w:rPr>
          <w:t>oblohy</w:t>
        </w:r>
      </w:hyperlink>
      <w:r w:rsidRPr="001C752C">
        <w:rPr>
          <w:color w:val="000000"/>
        </w:rPr>
        <w:t xml:space="preserve"> </w:t>
      </w:r>
      <w:hyperlink r:id="rId28" w:tooltip="Oblak" w:history="1">
        <w:r w:rsidRPr="001C752C">
          <w:rPr>
            <w:rStyle w:val="Hyperlink"/>
            <w:color w:val="000000"/>
            <w:u w:val="none"/>
          </w:rPr>
          <w:t>oblaky</w:t>
        </w:r>
      </w:hyperlink>
      <w:r w:rsidRPr="001C752C">
        <w:rPr>
          <w:color w:val="000000"/>
        </w:rPr>
        <w:t>.</w:t>
      </w:r>
    </w:p>
    <w:p w:rsidR="00F23DD8" w:rsidRPr="001C752C" w:rsidRDefault="00F23DD8" w:rsidP="008A2613">
      <w:pPr>
        <w:spacing w:after="0"/>
        <w:ind w:left="720"/>
        <w:rPr>
          <w:rFonts w:cs="Calibri"/>
        </w:rPr>
      </w:pPr>
      <w:r w:rsidRPr="001C752C">
        <w:rPr>
          <w:color w:val="000000"/>
        </w:rPr>
        <w:t xml:space="preserve">Oblačnost je úzce svázána se </w:t>
      </w:r>
      <w:hyperlink r:id="rId29" w:tooltip="Sluneční svit (stránka neexistuje)" w:history="1">
        <w:r w:rsidRPr="001C752C">
          <w:rPr>
            <w:rStyle w:val="Hyperlink"/>
            <w:color w:val="000000"/>
            <w:u w:val="none"/>
          </w:rPr>
          <w:t>slunečním svitem</w:t>
        </w:r>
      </w:hyperlink>
      <w:r w:rsidRPr="001C752C">
        <w:rPr>
          <w:color w:val="000000"/>
        </w:rPr>
        <w:t>. Je zřejmé, že se oba prvky „doplňují“.</w:t>
      </w:r>
    </w:p>
    <w:p w:rsidR="00F23DD8" w:rsidRPr="002D7442" w:rsidRDefault="00F23DD8" w:rsidP="002D7442">
      <w:pPr>
        <w:spacing w:after="0"/>
        <w:ind w:left="720"/>
        <w:rPr>
          <w:b/>
          <w:sz w:val="24"/>
          <w:szCs w:val="24"/>
        </w:rPr>
      </w:pPr>
    </w:p>
    <w:p w:rsidR="00F23DD8" w:rsidRPr="002D7442" w:rsidRDefault="00F23DD8" w:rsidP="002D7442">
      <w:pPr>
        <w:numPr>
          <w:ilvl w:val="0"/>
          <w:numId w:val="1"/>
        </w:numPr>
        <w:spacing w:after="0"/>
        <w:rPr>
          <w:b/>
          <w:color w:val="948A54"/>
          <w:sz w:val="28"/>
          <w:szCs w:val="28"/>
        </w:rPr>
      </w:pPr>
      <w:r w:rsidRPr="002D7442">
        <w:rPr>
          <w:b/>
          <w:color w:val="948A54"/>
          <w:sz w:val="28"/>
          <w:szCs w:val="28"/>
        </w:rPr>
        <w:t xml:space="preserve"> Záření 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bCs/>
          <w:color w:val="000000"/>
        </w:rPr>
        <w:t>Záření</w:t>
      </w:r>
      <w:r w:rsidRPr="001C752C">
        <w:rPr>
          <w:color w:val="000000"/>
        </w:rPr>
        <w:t xml:space="preserve"> (</w:t>
      </w:r>
      <w:r w:rsidRPr="001C752C">
        <w:rPr>
          <w:bCs/>
          <w:color w:val="000000"/>
        </w:rPr>
        <w:t>radiace</w:t>
      </w:r>
      <w:r w:rsidRPr="001C752C">
        <w:rPr>
          <w:color w:val="000000"/>
        </w:rPr>
        <w:t xml:space="preserve">) označuje šíření </w:t>
      </w:r>
      <w:hyperlink r:id="rId30" w:tooltip="Energie" w:history="1">
        <w:r w:rsidRPr="001C752C">
          <w:rPr>
            <w:rStyle w:val="Hyperlink"/>
            <w:color w:val="000000"/>
            <w:u w:val="none"/>
          </w:rPr>
          <w:t>energie</w:t>
        </w:r>
      </w:hyperlink>
      <w:r w:rsidRPr="001C752C">
        <w:rPr>
          <w:color w:val="000000"/>
        </w:rPr>
        <w:t xml:space="preserve"> prostorem.</w:t>
      </w:r>
    </w:p>
    <w:p w:rsidR="00F23DD8" w:rsidRPr="001C752C" w:rsidRDefault="00F23DD8" w:rsidP="002D7442">
      <w:pPr>
        <w:spacing w:after="0"/>
        <w:ind w:left="720"/>
        <w:rPr>
          <w:color w:val="000000"/>
        </w:rPr>
      </w:pPr>
      <w:r w:rsidRPr="001C752C">
        <w:rPr>
          <w:color w:val="000000"/>
        </w:rPr>
        <w:t xml:space="preserve">Záření může probíhat formou </w:t>
      </w:r>
      <w:hyperlink r:id="rId31" w:tooltip="Vlnění" w:history="1">
        <w:r w:rsidRPr="001C752C">
          <w:rPr>
            <w:rStyle w:val="Hyperlink"/>
            <w:color w:val="000000"/>
            <w:u w:val="none"/>
          </w:rPr>
          <w:t>vlnění</w:t>
        </w:r>
      </w:hyperlink>
      <w:r w:rsidRPr="001C752C">
        <w:rPr>
          <w:color w:val="000000"/>
        </w:rPr>
        <w:t xml:space="preserve"> nebo </w:t>
      </w:r>
      <w:hyperlink r:id="rId32" w:tooltip="Pohyb" w:history="1">
        <w:r w:rsidRPr="001C752C">
          <w:rPr>
            <w:rStyle w:val="Hyperlink"/>
            <w:color w:val="000000"/>
            <w:u w:val="none"/>
          </w:rPr>
          <w:t>pohybem</w:t>
        </w:r>
      </w:hyperlink>
      <w:r w:rsidRPr="001C752C">
        <w:rPr>
          <w:color w:val="000000"/>
        </w:rPr>
        <w:t xml:space="preserve"> </w:t>
      </w:r>
      <w:hyperlink r:id="rId33" w:tooltip="Částice" w:history="1">
        <w:r w:rsidRPr="001C752C">
          <w:rPr>
            <w:rStyle w:val="Hyperlink"/>
            <w:color w:val="000000"/>
            <w:u w:val="none"/>
          </w:rPr>
          <w:t>částic</w:t>
        </w:r>
      </w:hyperlink>
      <w:r w:rsidRPr="001C752C">
        <w:rPr>
          <w:color w:val="000000"/>
        </w:rPr>
        <w:t>.</w:t>
      </w:r>
    </w:p>
    <w:p w:rsidR="00F23DD8" w:rsidRPr="002D7442" w:rsidRDefault="00F23DD8" w:rsidP="007D6027">
      <w:pPr>
        <w:spacing w:after="0"/>
        <w:ind w:left="720"/>
        <w:rPr>
          <w:sz w:val="24"/>
          <w:szCs w:val="24"/>
        </w:rPr>
      </w:pPr>
    </w:p>
    <w:p w:rsidR="00F23DD8" w:rsidRDefault="00F23DD8" w:rsidP="001C752C">
      <w:pPr>
        <w:spacing w:after="0"/>
        <w:ind w:left="720"/>
        <w:rPr>
          <w:b/>
          <w:color w:val="948A54"/>
          <w:sz w:val="28"/>
          <w:szCs w:val="28"/>
        </w:rPr>
      </w:pPr>
      <w:r w:rsidRPr="001C752C">
        <w:rPr>
          <w:b/>
          <w:color w:val="948A54"/>
          <w:sz w:val="28"/>
          <w:szCs w:val="28"/>
        </w:rPr>
        <w:t>Instituce:</w:t>
      </w:r>
    </w:p>
    <w:p w:rsidR="00F23DD8" w:rsidRPr="001C752C" w:rsidRDefault="00F23DD8" w:rsidP="001C752C">
      <w:pPr>
        <w:spacing w:after="0"/>
        <w:ind w:left="720"/>
        <w:rPr>
          <w:color w:val="000000"/>
        </w:rPr>
      </w:pPr>
      <w:r w:rsidRPr="001C752C">
        <w:rPr>
          <w:color w:val="000000"/>
        </w:rPr>
        <w:t>Vláda:</w:t>
      </w:r>
    </w:p>
    <w:p w:rsidR="00F23DD8" w:rsidRPr="001C752C" w:rsidRDefault="00F23DD8" w:rsidP="001C752C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bookmarkStart w:id="0" w:name="Government"/>
      <w:bookmarkEnd w:id="0"/>
      <w:r w:rsidRPr="001C752C">
        <w:rPr>
          <w:rFonts w:cs="Calibri"/>
          <w:color w:val="000000"/>
        </w:rPr>
        <w:t xml:space="preserve">Australian </w:t>
      </w:r>
      <w:hyperlink r:id="rId34" w:tooltip="Bureau of Meteorology (Austrálie)" w:history="1">
        <w:r w:rsidRPr="001C752C">
          <w:rPr>
            <w:rStyle w:val="Hyperlink"/>
            <w:rFonts w:cs="Calibri"/>
            <w:color w:val="000000"/>
            <w:u w:val="none"/>
          </w:rPr>
          <w:t>Bureau of Meteorology</w:t>
        </w:r>
      </w:hyperlink>
      <w:r w:rsidRPr="001C752C">
        <w:rPr>
          <w:rFonts w:cs="Calibri"/>
          <w:color w:val="000000"/>
        </w:rPr>
        <w:t xml:space="preserve"> </w:t>
      </w:r>
    </w:p>
    <w:p w:rsidR="00F23DD8" w:rsidRPr="001C752C" w:rsidRDefault="00F23DD8" w:rsidP="001C752C">
      <w:pPr>
        <w:numPr>
          <w:ilvl w:val="0"/>
          <w:numId w:val="9"/>
        </w:numPr>
        <w:spacing w:after="0" w:line="240" w:lineRule="auto"/>
        <w:rPr>
          <w:rFonts w:cs="Calibri"/>
          <w:color w:val="000000"/>
        </w:rPr>
      </w:pPr>
      <w:hyperlink r:id="rId35" w:tooltip="http://www.barbadosweather.org/~~V" w:history="1">
        <w:r w:rsidRPr="001C752C">
          <w:rPr>
            <w:rStyle w:val="Hyperlink"/>
            <w:rFonts w:cs="Calibri"/>
            <w:color w:val="000000"/>
            <w:u w:val="none"/>
          </w:rPr>
          <w:t>Barbados meteorologická služba</w:t>
        </w:r>
      </w:hyperlink>
      <w:r w:rsidRPr="001C752C">
        <w:rPr>
          <w:rFonts w:cs="Calibri"/>
          <w:color w:val="000000"/>
        </w:rPr>
        <w:t xml:space="preserve"> </w:t>
      </w:r>
    </w:p>
    <w:p w:rsidR="00F23DD8" w:rsidRPr="001C752C" w:rsidRDefault="00F23DD8" w:rsidP="001C7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hyperlink r:id="rId36" w:tgtFrame="_blank" w:tooltip="Chatham-Kent Meteorologie Komise (stránka neexistuje)" w:history="1">
        <w:r w:rsidRPr="001C752C">
          <w:rPr>
            <w:rStyle w:val="Hyperlink"/>
            <w:rFonts w:cs="Calibri"/>
            <w:color w:val="000000"/>
            <w:u w:val="none"/>
          </w:rPr>
          <w:t>Chatham-Kent Meteorologie Komise</w:t>
        </w:r>
      </w:hyperlink>
      <w:r w:rsidRPr="001C752C">
        <w:rPr>
          <w:rFonts w:cs="Calibri"/>
          <w:color w:val="000000"/>
        </w:rPr>
        <w:t xml:space="preserve"> </w:t>
      </w:r>
    </w:p>
    <w:p w:rsidR="00F23DD8" w:rsidRPr="001C752C" w:rsidRDefault="00F23DD8" w:rsidP="001C7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hyperlink r:id="rId37" w:tooltip="Meteorologická služba Kanady" w:history="1">
        <w:r w:rsidRPr="001C752C">
          <w:rPr>
            <w:rStyle w:val="Hyperlink"/>
            <w:rFonts w:cs="Calibri"/>
            <w:color w:val="000000"/>
            <w:u w:val="none"/>
          </w:rPr>
          <w:t>Meteorologická služba Kanady</w:t>
        </w:r>
      </w:hyperlink>
      <w:r w:rsidRPr="001C752C">
        <w:rPr>
          <w:rFonts w:cs="Calibri"/>
          <w:color w:val="000000"/>
        </w:rPr>
        <w:t xml:space="preserve"> </w:t>
      </w:r>
    </w:p>
    <w:p w:rsidR="00F23DD8" w:rsidRPr="001C752C" w:rsidRDefault="00F23DD8" w:rsidP="001C7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hyperlink r:id="rId38" w:tooltip="Čína meteorologická agentura" w:history="1">
        <w:r w:rsidRPr="001C752C">
          <w:rPr>
            <w:rStyle w:val="Hyperlink"/>
            <w:rFonts w:cs="Calibri"/>
            <w:color w:val="000000"/>
            <w:u w:val="none"/>
          </w:rPr>
          <w:t>Čína meteorologická agentura</w:t>
        </w:r>
      </w:hyperlink>
      <w:r w:rsidRPr="001C752C">
        <w:rPr>
          <w:rFonts w:cs="Calibri"/>
          <w:color w:val="000000"/>
        </w:rPr>
        <w:t xml:space="preserve"> </w:t>
      </w:r>
    </w:p>
    <w:p w:rsidR="00F23DD8" w:rsidRDefault="00F23DD8" w:rsidP="001C75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cs="Calibri"/>
          <w:color w:val="000000"/>
        </w:rPr>
      </w:pPr>
      <w:hyperlink r:id="rId39" w:tooltip="Český hydrometeorologický ústav" w:history="1">
        <w:r w:rsidRPr="001C752C">
          <w:rPr>
            <w:rStyle w:val="Hyperlink"/>
            <w:rFonts w:cs="Calibri"/>
            <w:color w:val="000000"/>
            <w:u w:val="none"/>
          </w:rPr>
          <w:t>Český hydrometeorologický ústav</w:t>
        </w:r>
      </w:hyperlink>
      <w:r w:rsidRPr="001C752C">
        <w:rPr>
          <w:rFonts w:cs="Calibri"/>
          <w:color w:val="000000"/>
        </w:rPr>
        <w:t xml:space="preserve"> </w:t>
      </w:r>
    </w:p>
    <w:p w:rsidR="00F23DD8" w:rsidRDefault="00F23DD8" w:rsidP="00894F49">
      <w:pPr>
        <w:pStyle w:val="ListParagraph"/>
        <w:spacing w:after="0"/>
        <w:rPr>
          <w:b/>
          <w:color w:val="948A54"/>
          <w:sz w:val="28"/>
          <w:szCs w:val="28"/>
        </w:rPr>
      </w:pPr>
    </w:p>
    <w:p w:rsidR="00F23DD8" w:rsidRPr="00894F49" w:rsidRDefault="00F23DD8" w:rsidP="00894F49">
      <w:pPr>
        <w:pStyle w:val="ListParagraph"/>
        <w:numPr>
          <w:ilvl w:val="0"/>
          <w:numId w:val="9"/>
        </w:numPr>
        <w:spacing w:after="0"/>
        <w:rPr>
          <w:b/>
          <w:color w:val="948A54"/>
          <w:sz w:val="28"/>
          <w:szCs w:val="28"/>
        </w:rPr>
      </w:pPr>
      <w:r w:rsidRPr="00894F49">
        <w:rPr>
          <w:b/>
          <w:color w:val="948A54"/>
          <w:sz w:val="28"/>
          <w:szCs w:val="28"/>
        </w:rPr>
        <w:t xml:space="preserve">Zdroj: </w:t>
      </w:r>
      <w:r w:rsidRPr="00894F49">
        <w:rPr>
          <w:b/>
          <w:color w:val="000000"/>
        </w:rPr>
        <w:t>http://cs.wikipedia.org/wiki/Meteorologie#Historie_.C4.8Desk.C3.A9_a_slovensk.C3.A9_meteorologie</w:t>
      </w:r>
    </w:p>
    <w:p w:rsidR="00F23DD8" w:rsidRPr="004000A5" w:rsidRDefault="00F23DD8" w:rsidP="004000A5">
      <w:pPr>
        <w:tabs>
          <w:tab w:val="left" w:pos="7650"/>
        </w:tabs>
        <w:spacing w:after="0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      Eichlerová</w:t>
      </w:r>
    </w:p>
    <w:sectPr w:rsidR="00F23DD8" w:rsidRPr="004000A5" w:rsidSect="001C752C">
      <w:footerReference w:type="default" r:id="rId40"/>
      <w:pgSz w:w="11906" w:h="16838"/>
      <w:pgMar w:top="1417" w:right="1417" w:bottom="1417" w:left="1417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DD8" w:rsidRDefault="00F23DD8" w:rsidP="001C752C">
      <w:pPr>
        <w:spacing w:after="0" w:line="240" w:lineRule="auto"/>
      </w:pPr>
      <w:r>
        <w:separator/>
      </w:r>
    </w:p>
  </w:endnote>
  <w:endnote w:type="continuationSeparator" w:id="1">
    <w:p w:rsidR="00F23DD8" w:rsidRDefault="00F23DD8" w:rsidP="001C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DD8" w:rsidRDefault="00F23DD8" w:rsidP="001C752C">
    <w:pPr>
      <w:pStyle w:val="Footer"/>
      <w:tabs>
        <w:tab w:val="clear" w:pos="4536"/>
        <w:tab w:val="clear" w:pos="9072"/>
        <w:tab w:val="left" w:pos="30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DD8" w:rsidRDefault="00F23DD8" w:rsidP="001C752C">
      <w:pPr>
        <w:spacing w:after="0" w:line="240" w:lineRule="auto"/>
      </w:pPr>
      <w:r>
        <w:separator/>
      </w:r>
    </w:p>
  </w:footnote>
  <w:footnote w:type="continuationSeparator" w:id="1">
    <w:p w:rsidR="00F23DD8" w:rsidRDefault="00F23DD8" w:rsidP="001C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5D09"/>
    <w:multiLevelType w:val="hybridMultilevel"/>
    <w:tmpl w:val="C1CAF88C"/>
    <w:lvl w:ilvl="0" w:tplc="DD967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025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C7E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E68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EEC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A58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651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FC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C63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B31352"/>
    <w:multiLevelType w:val="multilevel"/>
    <w:tmpl w:val="C89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8425D"/>
    <w:multiLevelType w:val="hybridMultilevel"/>
    <w:tmpl w:val="6368030A"/>
    <w:lvl w:ilvl="0" w:tplc="FDA0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A87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A8B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8F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603D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EC4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0AF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ACCC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08C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ED4754"/>
    <w:multiLevelType w:val="multilevel"/>
    <w:tmpl w:val="6B7C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0D11F7"/>
    <w:multiLevelType w:val="multilevel"/>
    <w:tmpl w:val="B084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846D7"/>
    <w:multiLevelType w:val="hybridMultilevel"/>
    <w:tmpl w:val="F378DDF8"/>
    <w:lvl w:ilvl="0" w:tplc="27460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0EEF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820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A0BE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D4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85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2D3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457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40C8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BD56F2"/>
    <w:multiLevelType w:val="multilevel"/>
    <w:tmpl w:val="771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D6E04"/>
    <w:multiLevelType w:val="hybridMultilevel"/>
    <w:tmpl w:val="0380A9B8"/>
    <w:lvl w:ilvl="0" w:tplc="78FCD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D1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C9A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627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8D2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ED9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6C9A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A5D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9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4405B3"/>
    <w:multiLevelType w:val="multilevel"/>
    <w:tmpl w:val="C19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027"/>
    <w:rsid w:val="00017089"/>
    <w:rsid w:val="00076FC5"/>
    <w:rsid w:val="001B6451"/>
    <w:rsid w:val="001C752C"/>
    <w:rsid w:val="002D7442"/>
    <w:rsid w:val="00336C4B"/>
    <w:rsid w:val="004000A5"/>
    <w:rsid w:val="00485F97"/>
    <w:rsid w:val="00494ABD"/>
    <w:rsid w:val="007A0676"/>
    <w:rsid w:val="007D6027"/>
    <w:rsid w:val="007E4D61"/>
    <w:rsid w:val="00894F49"/>
    <w:rsid w:val="008A2613"/>
    <w:rsid w:val="0093264B"/>
    <w:rsid w:val="00A213A4"/>
    <w:rsid w:val="00D03DF4"/>
    <w:rsid w:val="00D742F4"/>
    <w:rsid w:val="00F2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C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C75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C752C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ListParagraph">
    <w:name w:val="List Paragraph"/>
    <w:basedOn w:val="Normal"/>
    <w:uiPriority w:val="99"/>
    <w:qFormat/>
    <w:rsid w:val="007D6027"/>
    <w:pPr>
      <w:ind w:left="720"/>
    </w:pPr>
  </w:style>
  <w:style w:type="character" w:styleId="Hyperlink">
    <w:name w:val="Hyperlink"/>
    <w:basedOn w:val="DefaultParagraphFont"/>
    <w:uiPriority w:val="99"/>
    <w:semiHidden/>
    <w:rsid w:val="007D6027"/>
    <w:rPr>
      <w:rFonts w:cs="Times New Roman"/>
      <w:color w:val="0000FF"/>
      <w:u w:val="single"/>
    </w:rPr>
  </w:style>
  <w:style w:type="character" w:customStyle="1" w:styleId="tocnumber">
    <w:name w:val="tocnumber"/>
    <w:basedOn w:val="DefaultParagraphFont"/>
    <w:uiPriority w:val="99"/>
    <w:rsid w:val="007A0676"/>
    <w:rPr>
      <w:rFonts w:cs="Times New Roman"/>
    </w:rPr>
  </w:style>
  <w:style w:type="character" w:customStyle="1" w:styleId="toctext">
    <w:name w:val="toctext"/>
    <w:basedOn w:val="DefaultParagraphFont"/>
    <w:uiPriority w:val="99"/>
    <w:rsid w:val="007A06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442"/>
    <w:rPr>
      <w:rFonts w:ascii="Tahoma" w:hAnsi="Tahoma" w:cs="Tahoma"/>
      <w:sz w:val="16"/>
      <w:szCs w:val="16"/>
    </w:rPr>
  </w:style>
  <w:style w:type="character" w:customStyle="1" w:styleId="stsharethiscustom">
    <w:name w:val="st_sharethis_custom"/>
    <w:basedOn w:val="DefaultParagraphFont"/>
    <w:uiPriority w:val="99"/>
    <w:rsid w:val="001C752C"/>
    <w:rPr>
      <w:rFonts w:cs="Times New Roman"/>
    </w:rPr>
  </w:style>
  <w:style w:type="paragraph" w:styleId="NormalWeb">
    <w:name w:val="Normal (Web)"/>
    <w:basedOn w:val="Normal"/>
    <w:uiPriority w:val="99"/>
    <w:semiHidden/>
    <w:rsid w:val="001C7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DefaultParagraphFont"/>
    <w:uiPriority w:val="99"/>
    <w:rsid w:val="001C752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1C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752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75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03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03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80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0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hyperlink" Target="http://cs.wikipedia.org/wiki/Teplota" TargetMode="External"/><Relationship Id="rId39" Type="http://schemas.openxmlformats.org/officeDocument/2006/relationships/hyperlink" Target="http://translate.googleusercontent.com/translate_c?hl=cs&amp;langpair=en%7Ccs&amp;rurl=translate.google.cz&amp;u=http://www.enotes.com/topic/Czech_Hydrometeorological_Institute&amp;usg=ALkJrhh5R7WVny54HRq7T_97XO-4l4WrZ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s.wikipedia.org/wiki/Sr%C3%A1%C5%BEky" TargetMode="External"/><Relationship Id="rId34" Type="http://schemas.openxmlformats.org/officeDocument/2006/relationships/hyperlink" Target="http://translate.googleusercontent.com/translate_c?hl=cs&amp;langpair=en%7Ccs&amp;rurl=translate.google.cz&amp;u=http://www.enotes.com/topic/Bureau_of_Meteorology_%28Australia%29&amp;usg=ALkJrhgzISbvcqq0flSIEgSQgmZvq5j5dw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cs.wikipedia.org/wiki/Vodn%C3%AD_p%C3%A1ra" TargetMode="External"/><Relationship Id="rId17" Type="http://schemas.openxmlformats.org/officeDocument/2006/relationships/hyperlink" Target="http://cs.wikipedia.org/wiki/V%C4%9Btrn%C3%BD_ruk%C3%A1v" TargetMode="External"/><Relationship Id="rId25" Type="http://schemas.openxmlformats.org/officeDocument/2006/relationships/hyperlink" Target="http://cs.wikipedia.org/wiki/Plyn" TargetMode="External"/><Relationship Id="rId33" Type="http://schemas.openxmlformats.org/officeDocument/2006/relationships/hyperlink" Target="http://cs.wikipedia.org/wiki/%C4%8C%C3%A1stice" TargetMode="External"/><Relationship Id="rId38" Type="http://schemas.openxmlformats.org/officeDocument/2006/relationships/hyperlink" Target="http://translate.googleusercontent.com/translate_c?hl=cs&amp;langpair=en%7Ccs&amp;rurl=translate.google.cz&amp;u=http://www.enotes.com/topic/China_Meteorological_Agency&amp;usg=ALkJrhiKmhNT7Kpon7m_ZRuX-b8r70qsSA" TargetMode="External"/><Relationship Id="rId2" Type="http://schemas.openxmlformats.org/officeDocument/2006/relationships/styles" Target="styles.xml"/><Relationship Id="rId16" Type="http://schemas.openxmlformats.org/officeDocument/2006/relationships/hyperlink" Target="http://cs.wikipedia.org/wiki/Anemometr" TargetMode="External"/><Relationship Id="rId20" Type="http://schemas.openxmlformats.org/officeDocument/2006/relationships/hyperlink" Target="http://cs.wikipedia.org/wiki/Kolob%C4%9Bh_vody" TargetMode="External"/><Relationship Id="rId29" Type="http://schemas.openxmlformats.org/officeDocument/2006/relationships/hyperlink" Target="http://cs.wikipedia.org/w/index.php?title=Slune%C4%8Dn%C3%AD_svit&amp;action=edit&amp;redlink=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s.wikipedia.org/wiki/Voda" TargetMode="External"/><Relationship Id="rId24" Type="http://schemas.openxmlformats.org/officeDocument/2006/relationships/hyperlink" Target="http://cs.wikipedia.org/wiki/Kapalina" TargetMode="External"/><Relationship Id="rId32" Type="http://schemas.openxmlformats.org/officeDocument/2006/relationships/hyperlink" Target="http://cs.wikipedia.org/wiki/Pohyb" TargetMode="External"/><Relationship Id="rId37" Type="http://schemas.openxmlformats.org/officeDocument/2006/relationships/hyperlink" Target="http://translate.googleusercontent.com/translate_c?hl=cs&amp;langpair=en%7Ccs&amp;rurl=translate.google.cz&amp;u=http://www.enotes.com/topic/Meteorological_Service_of_Canada&amp;usg=ALkJrhjiyoe3EmmGTsu2KLrjSiQ8I8M1gA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cs.wikipedia.org/wiki/Vzduch" TargetMode="External"/><Relationship Id="rId23" Type="http://schemas.openxmlformats.org/officeDocument/2006/relationships/hyperlink" Target="http://cs.wikipedia.org/wiki/Sr%C3%A1%C5%BEky" TargetMode="External"/><Relationship Id="rId28" Type="http://schemas.openxmlformats.org/officeDocument/2006/relationships/hyperlink" Target="http://cs.wikipedia.org/wiki/Oblak" TargetMode="External"/><Relationship Id="rId36" Type="http://schemas.openxmlformats.org/officeDocument/2006/relationships/hyperlink" Target="http://translate.googleusercontent.com/translate_c?hl=cs&amp;langpair=en%7Ccs&amp;rurl=translate.google.cz&amp;u=http://en.wikipedia.org/wiki/Chatham-Kent_Meteorology_Commission&amp;usg=ALkJrhjTJ5IuQjA2blI-d_D9w6ptrO5TyA" TargetMode="External"/><Relationship Id="rId10" Type="http://schemas.openxmlformats.org/officeDocument/2006/relationships/hyperlink" Target="http://cs.wikipedia.org/wiki/Vzduch" TargetMode="External"/><Relationship Id="rId19" Type="http://schemas.openxmlformats.org/officeDocument/2006/relationships/hyperlink" Target="http://cs.wikipedia.org/wiki/Voda" TargetMode="External"/><Relationship Id="rId31" Type="http://schemas.openxmlformats.org/officeDocument/2006/relationships/hyperlink" Target="http://cs.wikipedia.org/wiki/Vln%C4%9Bn%C3%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s.wikipedia.org/wiki/Rychlost" TargetMode="External"/><Relationship Id="rId22" Type="http://schemas.openxmlformats.org/officeDocument/2006/relationships/hyperlink" Target="http://cs.wikipedia.org/wiki/Sr%C3%A1%C5%BEky" TargetMode="External"/><Relationship Id="rId27" Type="http://schemas.openxmlformats.org/officeDocument/2006/relationships/hyperlink" Target="http://cs.wikipedia.org/wiki/Obloha" TargetMode="External"/><Relationship Id="rId30" Type="http://schemas.openxmlformats.org/officeDocument/2006/relationships/hyperlink" Target="http://cs.wikipedia.org/wiki/Energie" TargetMode="External"/><Relationship Id="rId35" Type="http://schemas.openxmlformats.org/officeDocument/2006/relationships/hyperlink" Target="http://translate.googleusercontent.com/translate_c?hl=cs&amp;langpair=en%7Ccs&amp;rurl=translate.google.cz&amp;u=http://www.barbadosweather.org/&amp;usg=ALkJrhjXDT8KnNjL9H5yYM_SWXjfuAlf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879</Words>
  <Characters>5190</Characters>
  <Application>Microsoft Office Outlook</Application>
  <DocSecurity>0</DocSecurity>
  <Lines>0</Lines>
  <Paragraphs>0</Paragraphs>
  <ScaleCrop>false</ScaleCrop>
  <Company>Windows Xp Ultimate 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Broňa</dc:creator>
  <cp:keywords/>
  <dc:description/>
  <cp:lastModifiedBy>*</cp:lastModifiedBy>
  <cp:revision>3</cp:revision>
  <dcterms:created xsi:type="dcterms:W3CDTF">2012-03-06T19:34:00Z</dcterms:created>
  <dcterms:modified xsi:type="dcterms:W3CDTF">2013-03-21T09:21:00Z</dcterms:modified>
</cp:coreProperties>
</file>